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AD10BF" w14:textId="77777777" w:rsidR="00075C06" w:rsidRPr="00A45039" w:rsidRDefault="00000000">
      <w:pPr>
        <w:pStyle w:val="Headline"/>
        <w:spacing w:after="140"/>
        <w:jc w:val="center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>OGGI A FIRENZE AL VIA IL 62° CONGRESSO NAZIONALE ADOI: TRE GIORNI DEDICATI AL FUTURO DELLA DERMATOLOGIA</w:t>
      </w:r>
    </w:p>
    <w:p w14:paraId="066828B6" w14:textId="77777777" w:rsidR="00075C06" w:rsidRPr="00A45039" w:rsidRDefault="00000000">
      <w:pPr>
        <w:pStyle w:val="Subheadline"/>
        <w:spacing w:after="280"/>
        <w:jc w:val="center"/>
        <w:rPr>
          <w:color w:val="000000" w:themeColor="text1"/>
          <w:lang w:val="it-IT"/>
        </w:rPr>
      </w:pPr>
      <w:r w:rsidRPr="00A45039">
        <w:rPr>
          <w:i/>
          <w:color w:val="000000" w:themeColor="text1"/>
          <w:lang w:val="it-IT"/>
        </w:rPr>
        <w:t>Dal 17 al 19 settembre al Palazzo dei Congressi specialisti ed esperti da tutta Italia a confronto sulle nuove frontiere della dermatologia clinica, diagnostica e terapeutica. La Prof.ssa Marzia Caproni, Presidente del Congresso: formazione, innovazione, multidisciplinarietà e centralità del paziente al centro dell’edizione 2026.</w:t>
      </w:r>
    </w:p>
    <w:p w14:paraId="64EE7FDE" w14:textId="77777777" w:rsidR="00075C06" w:rsidRPr="00A45039" w:rsidRDefault="00075C06">
      <w:pPr>
        <w:pBdr>
          <w:bottom w:val="single" w:sz="8" w:space="1" w:color="B7B7B7"/>
        </w:pBdr>
        <w:rPr>
          <w:color w:val="000000" w:themeColor="text1"/>
          <w:lang w:val="it-IT"/>
        </w:rPr>
      </w:pPr>
    </w:p>
    <w:p w14:paraId="2CAC58DE" w14:textId="77777777" w:rsidR="00075C06" w:rsidRPr="00A45039" w:rsidRDefault="00000000">
      <w:pPr>
        <w:spacing w:after="140" w:line="264" w:lineRule="auto"/>
        <w:rPr>
          <w:color w:val="000000" w:themeColor="text1"/>
          <w:lang w:val="it-IT"/>
        </w:rPr>
      </w:pPr>
      <w:r w:rsidRPr="00A45039">
        <w:rPr>
          <w:b/>
          <w:color w:val="000000" w:themeColor="text1"/>
          <w:lang w:val="it-IT"/>
        </w:rPr>
        <w:t xml:space="preserve">Firenze, 17 settembre 2026 – </w:t>
      </w:r>
      <w:r w:rsidRPr="00A45039">
        <w:rPr>
          <w:color w:val="000000" w:themeColor="text1"/>
          <w:lang w:val="it-IT"/>
        </w:rPr>
        <w:t>Prende il via oggi, giovedì 17 settembre, al Palazzo dei Congressi di Firenze, il 62° Congresso Nazionale ADOI – Associazione Dermatologi-Venereologi Ospedalieri Italiani e della Sanità Pubblica, uno dei principali appuntamenti nazionali dedicati al confronto e all’aggiornamento in ambito dermatologico.</w:t>
      </w:r>
    </w:p>
    <w:p w14:paraId="6ADA01BB" w14:textId="77777777" w:rsidR="00075C06" w:rsidRPr="00A45039" w:rsidRDefault="00000000">
      <w:pPr>
        <w:spacing w:after="140" w:line="264" w:lineRule="auto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>Tre giornate di lavori, fino a sabato 19 settembre, che riuniscono dermatologi, ricercatori ed esperti clinici con l’obiettivo di fare il punto sull’evoluzione della dermatologia clinica, diagnostica e terapeutica, alla luce delle nuove evidenze scientifiche e delle opportunità offerte dall’innovazione.</w:t>
      </w:r>
    </w:p>
    <w:p w14:paraId="48814EE8" w14:textId="77777777" w:rsidR="00075C06" w:rsidRPr="00A45039" w:rsidRDefault="00000000">
      <w:pPr>
        <w:spacing w:after="140" w:line="264" w:lineRule="auto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>A presiedere il Congresso è la Prof.ssa Marzia Caproni, che ha voluto imprimere all’edizione fiorentina una forte connotazione scientifica e formativa, con particolare attenzione al confronto tra specialisti, alla multidisciplinarietà e alla formazione delle nuove generazioni di dermatologi.</w:t>
      </w:r>
    </w:p>
    <w:p w14:paraId="23BCEA62" w14:textId="77777777" w:rsidR="00075C06" w:rsidRPr="00A45039" w:rsidRDefault="00000000">
      <w:pPr>
        <w:pBdr>
          <w:left w:val="single" w:sz="18" w:space="8" w:color="2F5597"/>
        </w:pBdr>
        <w:shd w:val="clear" w:color="auto" w:fill="F2F5FA"/>
        <w:spacing w:before="80"/>
        <w:ind w:left="397" w:right="283"/>
        <w:rPr>
          <w:color w:val="000000" w:themeColor="text1"/>
          <w:lang w:val="it-IT"/>
        </w:rPr>
      </w:pPr>
      <w:r w:rsidRPr="00A45039">
        <w:rPr>
          <w:i/>
          <w:color w:val="000000" w:themeColor="text1"/>
          <w:lang w:val="it-IT"/>
        </w:rPr>
        <w:t>«L’evoluzione della nostra disciplina ci pone di fronte a nuove possibilità diagnostiche e terapeutiche, ma anche alla necessità di un aggiornamento continuo e di un confronto sempre più multidisciplinare. Il Congresso vuole essere un luogo nel quale condividere conoscenze ed esperienze, mantenendo al centro il paziente, l’appropriatezza clinica e la sostenibilità del sistema sanitario».</w:t>
      </w:r>
    </w:p>
    <w:p w14:paraId="21786BC0" w14:textId="77777777" w:rsidR="00075C06" w:rsidRPr="00A45039" w:rsidRDefault="00000000">
      <w:pPr>
        <w:spacing w:after="140" w:line="264" w:lineRule="auto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>Il programma prevede sessioni scientifiche, focus tematici, corsi teorico-pratici, momenti di confronto e discussione di casi clinici, offrendo una lettura trasversale delle principali aree della dermatologia contemporanea.</w:t>
      </w:r>
    </w:p>
    <w:p w14:paraId="23CA566E" w14:textId="77777777" w:rsidR="00075C06" w:rsidRPr="00A45039" w:rsidRDefault="00000000">
      <w:pPr>
        <w:spacing w:after="140" w:line="264" w:lineRule="auto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 xml:space="preserve">Tra i temi affrontati trovano spazio alcune delle patologie a maggiore impatto nella pratica clinica, dalla psoriasi alla dermatite atopica, fino ad acne, rosacea e idrosadenite suppurativa, insieme alle malattie dermatologiche rare e alle </w:t>
      </w:r>
      <w:proofErr w:type="spellStart"/>
      <w:r w:rsidRPr="00A45039">
        <w:rPr>
          <w:color w:val="000000" w:themeColor="text1"/>
          <w:lang w:val="it-IT"/>
        </w:rPr>
        <w:t>genodermatosi</w:t>
      </w:r>
      <w:proofErr w:type="spellEnd"/>
      <w:r w:rsidRPr="00A45039">
        <w:rPr>
          <w:color w:val="000000" w:themeColor="text1"/>
          <w:lang w:val="it-IT"/>
        </w:rPr>
        <w:t xml:space="preserve">, alla </w:t>
      </w:r>
      <w:proofErr w:type="spellStart"/>
      <w:r w:rsidRPr="00A45039">
        <w:rPr>
          <w:color w:val="000000" w:themeColor="text1"/>
          <w:lang w:val="it-IT"/>
        </w:rPr>
        <w:t>dermatopatologia</w:t>
      </w:r>
      <w:proofErr w:type="spellEnd"/>
      <w:r w:rsidRPr="00A45039">
        <w:rPr>
          <w:color w:val="000000" w:themeColor="text1"/>
          <w:lang w:val="it-IT"/>
        </w:rPr>
        <w:t xml:space="preserve"> e alle nuove prospettive della dermatologia oncologica.</w:t>
      </w:r>
    </w:p>
    <w:p w14:paraId="24627DD9" w14:textId="77777777" w:rsidR="00075C06" w:rsidRPr="00A45039" w:rsidRDefault="00000000">
      <w:pPr>
        <w:spacing w:after="140" w:line="264" w:lineRule="auto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>Particolare attenzione è riservata alle possibilità offerte dalle terapie innovative e dalla medicina personalizzata, alla gestione delle comorbidità e alla definizione di percorsi diagnostico-terapeutici sempre più costruiti sulle caratteristiche del singolo paziente.</w:t>
      </w:r>
    </w:p>
    <w:p w14:paraId="7182B709" w14:textId="77777777" w:rsidR="00075C06" w:rsidRPr="00A45039" w:rsidRDefault="00000000">
      <w:pPr>
        <w:spacing w:after="240" w:line="264" w:lineRule="auto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>Accanto all’aggiornamento farmacologico e clinico, il Congresso guarda anche all’evoluzione degli strumenti a disposizione dello specialista. Tra le attività formative è infatti previsto anche un approfondimento sull’utilizzo dell’intelligenza artificiale nei percorsi diagnostico-terapeutici dermatologici, insieme a corsi pratici dedicati, tra gli altri, alla chirurgia dermatologica e alla fotografia clinica.</w:t>
      </w:r>
    </w:p>
    <w:p w14:paraId="3EB4BFDE" w14:textId="77777777" w:rsidR="00075C06" w:rsidRPr="00A45039" w:rsidRDefault="00000000">
      <w:pPr>
        <w:pStyle w:val="SectionHead"/>
        <w:spacing w:before="60" w:after="120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lastRenderedPageBreak/>
        <w:t>Dalla ricerca alla pratica clinica</w:t>
      </w:r>
    </w:p>
    <w:p w14:paraId="37317B32" w14:textId="77777777" w:rsidR="00075C06" w:rsidRPr="00A45039" w:rsidRDefault="00000000">
      <w:pPr>
        <w:spacing w:after="140" w:line="264" w:lineRule="auto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>Uno degli elementi caratterizzanti dell’edizione 2026 è il tentativo di ridurre sempre più la distanza tra acquisizione scientifica e pratica clinica quotidiana.</w:t>
      </w:r>
    </w:p>
    <w:p w14:paraId="004FF4F3" w14:textId="77777777" w:rsidR="00075C06" w:rsidRPr="00A45039" w:rsidRDefault="00000000">
      <w:pPr>
        <w:spacing w:after="140" w:line="264" w:lineRule="auto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 xml:space="preserve">La presenza di casi complessi, discussioni interattive e momenti di confronto tra esperti consente di affrontare non soltanto l’efficacia dei nuovi trattamenti, ma anche temi quali la selezione del paziente, le comorbidità, la diagnosi differenziale, il </w:t>
      </w:r>
      <w:proofErr w:type="spellStart"/>
      <w:r w:rsidRPr="00A45039">
        <w:rPr>
          <w:color w:val="000000" w:themeColor="text1"/>
          <w:lang w:val="it-IT"/>
        </w:rPr>
        <w:t>decision</w:t>
      </w:r>
      <w:proofErr w:type="spellEnd"/>
      <w:r w:rsidRPr="00A45039">
        <w:rPr>
          <w:color w:val="000000" w:themeColor="text1"/>
          <w:lang w:val="it-IT"/>
        </w:rPr>
        <w:t xml:space="preserve"> making e la gestione a lungo termine.</w:t>
      </w:r>
    </w:p>
    <w:p w14:paraId="1674C235" w14:textId="77777777" w:rsidR="00075C06" w:rsidRPr="00A45039" w:rsidRDefault="00000000">
      <w:pPr>
        <w:spacing w:after="140" w:line="264" w:lineRule="auto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>Un’impostazione che rispecchia la trasformazione della dermatologia moderna, sempre più interconnessa con altre specialità e chiamata a gestire patologie complesse che possono coinvolgere diversi organi e avere un impatto significativo sulla qualità di vita della persona.</w:t>
      </w:r>
    </w:p>
    <w:p w14:paraId="184B1A03" w14:textId="77777777" w:rsidR="00075C06" w:rsidRPr="00A45039" w:rsidRDefault="00000000">
      <w:pPr>
        <w:pStyle w:val="SectionHead"/>
        <w:spacing w:before="60" w:after="120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>Formazione e nuove generazioni</w:t>
      </w:r>
    </w:p>
    <w:p w14:paraId="1431B420" w14:textId="77777777" w:rsidR="00075C06" w:rsidRPr="00A45039" w:rsidRDefault="00000000">
      <w:pPr>
        <w:spacing w:after="140" w:line="264" w:lineRule="auto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>Un altro asse centrale del Congresso è la formazione continua, con una particolare attenzione rivolta ai giovani dermatologi.</w:t>
      </w:r>
    </w:p>
    <w:p w14:paraId="51D7DCCA" w14:textId="77777777" w:rsidR="00075C06" w:rsidRPr="00A45039" w:rsidRDefault="00000000">
      <w:pPr>
        <w:spacing w:after="140" w:line="264" w:lineRule="auto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>Il confronto tra professionisti con differenti livelli di esperienza rappresenta infatti uno degli strumenti attraverso cui ADOI intende favorire la diffusione delle competenze e la crescita professionale, valorizzando al tempo stesso il ruolo della dermatologia ospedaliera e della sanità pubblica italiana.</w:t>
      </w:r>
    </w:p>
    <w:p w14:paraId="613E0103" w14:textId="77777777" w:rsidR="00075C06" w:rsidRPr="00A45039" w:rsidRDefault="00000000">
      <w:pPr>
        <w:spacing w:after="140" w:line="264" w:lineRule="auto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>A fare da cornice alle tre giornate è Firenze, città scelta non soltanto per il suo patrimonio storico e culturale, ma anche come luogo simbolico di incontro tra conoscenza, ricerca e innovazione.</w:t>
      </w:r>
    </w:p>
    <w:p w14:paraId="22B9B505" w14:textId="77777777" w:rsidR="00075C06" w:rsidRPr="00A45039" w:rsidRDefault="00000000">
      <w:pPr>
        <w:spacing w:after="140" w:line="264" w:lineRule="auto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>Il 62° Congresso Nazionale ADOI si svolge dal 17 al 19 settembre 2026 presso il Palazzo dei Congressi di Firenze.</w:t>
      </w:r>
    </w:p>
    <w:p w14:paraId="49624DFE" w14:textId="77777777" w:rsidR="00075C06" w:rsidRPr="00A45039" w:rsidRDefault="00000000">
      <w:pPr>
        <w:pStyle w:val="InfoHead"/>
        <w:spacing w:before="200" w:after="100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>INFORMAZIONI</w:t>
      </w:r>
    </w:p>
    <w:p w14:paraId="5B56E68F" w14:textId="77777777" w:rsidR="00075C06" w:rsidRPr="00A45039" w:rsidRDefault="00000000">
      <w:pPr>
        <w:spacing w:after="40"/>
        <w:rPr>
          <w:color w:val="000000" w:themeColor="text1"/>
          <w:lang w:val="it-IT"/>
        </w:rPr>
      </w:pPr>
      <w:r w:rsidRPr="00A45039">
        <w:rPr>
          <w:b/>
          <w:color w:val="000000" w:themeColor="text1"/>
          <w:lang w:val="it-IT"/>
        </w:rPr>
        <w:t>62° Congresso Nazionale ADOI</w:t>
      </w:r>
    </w:p>
    <w:p w14:paraId="2FD7DB42" w14:textId="77777777" w:rsidR="00075C06" w:rsidRPr="00A45039" w:rsidRDefault="00000000">
      <w:pPr>
        <w:spacing w:after="40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>17–19 settembre 2026</w:t>
      </w:r>
    </w:p>
    <w:p w14:paraId="07034E9E" w14:textId="77777777" w:rsidR="00075C06" w:rsidRPr="00A45039" w:rsidRDefault="00000000">
      <w:pPr>
        <w:spacing w:after="40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>Palazzo dei Congressi – Firenze</w:t>
      </w:r>
    </w:p>
    <w:p w14:paraId="24EBBC7F" w14:textId="77777777" w:rsidR="00075C06" w:rsidRPr="00A45039" w:rsidRDefault="00000000">
      <w:pPr>
        <w:spacing w:after="40"/>
        <w:rPr>
          <w:color w:val="000000" w:themeColor="text1"/>
          <w:lang w:val="it-IT"/>
        </w:rPr>
      </w:pPr>
      <w:r w:rsidRPr="00A45039">
        <w:rPr>
          <w:color w:val="000000" w:themeColor="text1"/>
          <w:lang w:val="it-IT"/>
        </w:rPr>
        <w:t>Presidente del Congresso: Prof.ssa Marzia Caproni</w:t>
      </w:r>
    </w:p>
    <w:p w14:paraId="02AB175A" w14:textId="77777777" w:rsidR="00075C06" w:rsidRDefault="00000000">
      <w:pPr>
        <w:spacing w:after="40"/>
      </w:pPr>
      <w:r>
        <w:rPr>
          <w:color w:val="2F5597"/>
        </w:rPr>
        <w:t xml:space="preserve">Sito </w:t>
      </w:r>
      <w:proofErr w:type="spellStart"/>
      <w:r>
        <w:rPr>
          <w:color w:val="2F5597"/>
        </w:rPr>
        <w:t>ufficiale</w:t>
      </w:r>
      <w:proofErr w:type="spellEnd"/>
      <w:r>
        <w:rPr>
          <w:color w:val="2F5597"/>
        </w:rPr>
        <w:t>: congressonazionaleadoi.it</w:t>
      </w:r>
    </w:p>
    <w:sectPr w:rsidR="00075C06" w:rsidSect="00034616">
      <w:footerReference w:type="default" r:id="rId8"/>
      <w:pgSz w:w="12240" w:h="15840"/>
      <w:pgMar w:top="1077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414678" w14:textId="77777777" w:rsidR="00F37FCA" w:rsidRDefault="00F37FCA">
      <w:pPr>
        <w:spacing w:after="0" w:line="240" w:lineRule="auto"/>
      </w:pPr>
      <w:r>
        <w:separator/>
      </w:r>
    </w:p>
  </w:endnote>
  <w:endnote w:type="continuationSeparator" w:id="0">
    <w:p w14:paraId="625A9757" w14:textId="77777777" w:rsidR="00F37FCA" w:rsidRDefault="00F37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26D3EA" w14:textId="77777777" w:rsidR="00075C06" w:rsidRDefault="00000000">
    <w:pPr>
      <w:pStyle w:val="Pidipagina"/>
      <w:jc w:val="right"/>
    </w:pPr>
    <w:r>
      <w:rPr>
        <w:color w:val="787878"/>
        <w:sz w:val="16"/>
      </w:rPr>
      <w:t xml:space="preserve">62° Congresso Nazionale ADOI • Firenze 17–19 settembre 2026   |   </w:t>
    </w:r>
    <w:r>
      <w:rPr>
        <w:color w:val="787878"/>
        <w:sz w:val="16"/>
      </w:rPr>
      <w:fldChar w:fldCharType="begin"/>
    </w:r>
    <w:r>
      <w:rPr>
        <w:color w:val="787878"/>
        <w:sz w:val="16"/>
      </w:rPr>
      <w:instrText xml:space="preserve"> PAGE </w:instrText>
    </w:r>
    <w:r w:rsidR="00A45039">
      <w:rPr>
        <w:color w:val="787878"/>
        <w:sz w:val="16"/>
      </w:rPr>
      <w:fldChar w:fldCharType="separate"/>
    </w:r>
    <w:r w:rsidR="00A45039">
      <w:rPr>
        <w:noProof/>
        <w:color w:val="787878"/>
        <w:sz w:val="16"/>
      </w:rPr>
      <w:t>1</w:t>
    </w:r>
    <w:r>
      <w:rPr>
        <w:color w:val="787878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B80BF9" w14:textId="77777777" w:rsidR="00F37FCA" w:rsidRDefault="00F37FCA">
      <w:pPr>
        <w:spacing w:after="0" w:line="240" w:lineRule="auto"/>
      </w:pPr>
      <w:r>
        <w:separator/>
      </w:r>
    </w:p>
  </w:footnote>
  <w:footnote w:type="continuationSeparator" w:id="0">
    <w:p w14:paraId="30BF882D" w14:textId="77777777" w:rsidR="00F37FCA" w:rsidRDefault="00F37F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6961426">
    <w:abstractNumId w:val="8"/>
  </w:num>
  <w:num w:numId="2" w16cid:durableId="62530065">
    <w:abstractNumId w:val="6"/>
  </w:num>
  <w:num w:numId="3" w16cid:durableId="997806645">
    <w:abstractNumId w:val="5"/>
  </w:num>
  <w:num w:numId="4" w16cid:durableId="1210142137">
    <w:abstractNumId w:val="4"/>
  </w:num>
  <w:num w:numId="5" w16cid:durableId="1629699921">
    <w:abstractNumId w:val="7"/>
  </w:num>
  <w:num w:numId="6" w16cid:durableId="1098062554">
    <w:abstractNumId w:val="3"/>
  </w:num>
  <w:num w:numId="7" w16cid:durableId="247270837">
    <w:abstractNumId w:val="2"/>
  </w:num>
  <w:num w:numId="8" w16cid:durableId="748191207">
    <w:abstractNumId w:val="1"/>
  </w:num>
  <w:num w:numId="9" w16cid:durableId="857157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5C06"/>
    <w:rsid w:val="0015074B"/>
    <w:rsid w:val="0029639D"/>
    <w:rsid w:val="00326F90"/>
    <w:rsid w:val="00914E6C"/>
    <w:rsid w:val="00A45039"/>
    <w:rsid w:val="00AA1D8D"/>
    <w:rsid w:val="00B47730"/>
    <w:rsid w:val="00CB0664"/>
    <w:rsid w:val="00F37F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2AAEA5"/>
  <w14:defaultImageDpi w14:val="300"/>
  <w15:docId w15:val="{B24F4EC5-3495-4E40-909C-7AE355C22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eastAsia="Aptos" w:hAnsi="Aptos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essTag">
    <w:name w:val="PressTag"/>
    <w:rPr>
      <w:rFonts w:ascii="Aptos" w:eastAsia="Aptos" w:hAnsi="Aptos"/>
      <w:b/>
      <w:color w:val="666666"/>
      <w:sz w:val="18"/>
    </w:rPr>
  </w:style>
  <w:style w:type="paragraph" w:customStyle="1" w:styleId="Headline">
    <w:name w:val="Headline"/>
    <w:rPr>
      <w:rFonts w:ascii="Aptos" w:eastAsia="Aptos" w:hAnsi="Aptos"/>
      <w:b/>
      <w:color w:val="1F1F1F"/>
      <w:sz w:val="40"/>
    </w:rPr>
  </w:style>
  <w:style w:type="paragraph" w:customStyle="1" w:styleId="Subheadline">
    <w:name w:val="Subheadline"/>
    <w:rPr>
      <w:rFonts w:ascii="Aptos" w:eastAsia="Aptos" w:hAnsi="Aptos"/>
      <w:color w:val="444444"/>
      <w:sz w:val="23"/>
    </w:rPr>
  </w:style>
  <w:style w:type="paragraph" w:customStyle="1" w:styleId="SectionHead">
    <w:name w:val="SectionHead"/>
    <w:rPr>
      <w:rFonts w:ascii="Aptos" w:eastAsia="Aptos" w:hAnsi="Aptos"/>
      <w:b/>
      <w:color w:val="2F5597"/>
      <w:sz w:val="25"/>
    </w:rPr>
  </w:style>
  <w:style w:type="paragraph" w:customStyle="1" w:styleId="InfoHead">
    <w:name w:val="InfoHead"/>
    <w:rPr>
      <w:rFonts w:ascii="Aptos" w:eastAsia="Aptos" w:hAnsi="Aptos"/>
      <w:b/>
      <w:color w:val="2F5597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 – 62° Congresso Nazionale ADOI 2026</dc:title>
  <dc:subject>Congresso Nazionale ADOI, Firenze 17–19 settembre 2026</dc:subject>
  <dc:creator>python-docx</dc:creator>
  <cp:keywords>ADOI, dermatologia, congresso, Firenze, 2026, Marzia Caproni</cp:keywords>
  <dc:description>generated by python-docx</dc:description>
  <cp:lastModifiedBy>Antonio Arigliani</cp:lastModifiedBy>
  <cp:revision>2</cp:revision>
  <dcterms:created xsi:type="dcterms:W3CDTF">2026-09-16T12:41:00Z</dcterms:created>
  <dcterms:modified xsi:type="dcterms:W3CDTF">2026-09-16T12:41:00Z</dcterms:modified>
  <cp:category/>
</cp:coreProperties>
</file>