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8E557E" w14:textId="39C8D6EB" w:rsidR="0092769C" w:rsidRDefault="00A83317" w:rsidP="00640193">
      <w:pPr>
        <w:jc w:val="center"/>
        <w:rPr>
          <w:b/>
          <w:bCs/>
          <w:sz w:val="28"/>
          <w:szCs w:val="28"/>
        </w:rPr>
      </w:pPr>
      <w:r>
        <w:rPr>
          <w:b/>
          <w:bCs/>
          <w:sz w:val="28"/>
          <w:szCs w:val="28"/>
        </w:rPr>
        <w:t>La parola</w:t>
      </w:r>
      <w:r w:rsidR="00EC772A" w:rsidRPr="00EC772A">
        <w:rPr>
          <w:b/>
          <w:bCs/>
          <w:sz w:val="28"/>
          <w:szCs w:val="28"/>
        </w:rPr>
        <w:t xml:space="preserve"> diventa terapia per i medici</w:t>
      </w:r>
      <w:r w:rsidR="0092769C" w:rsidRPr="0092769C">
        <w:rPr>
          <w:b/>
          <w:bCs/>
          <w:sz w:val="28"/>
          <w:szCs w:val="28"/>
        </w:rPr>
        <w:t>: quasi 100 racconti da tutta Italia per il contest di scrittura creativa promosso da SIMI e Scuola Holden</w:t>
      </w:r>
    </w:p>
    <w:p w14:paraId="1D727F65" w14:textId="5F428182" w:rsidR="0092769C" w:rsidRDefault="00D956FF" w:rsidP="00640193">
      <w:pPr>
        <w:spacing w:after="0"/>
        <w:jc w:val="center"/>
        <w:rPr>
          <w:i/>
          <w:iCs/>
          <w:sz w:val="24"/>
          <w:szCs w:val="24"/>
        </w:rPr>
      </w:pPr>
      <w:r>
        <w:rPr>
          <w:i/>
          <w:iCs/>
          <w:sz w:val="24"/>
          <w:szCs w:val="24"/>
        </w:rPr>
        <w:t>Dall’</w:t>
      </w:r>
      <w:r w:rsidRPr="00D956FF">
        <w:rPr>
          <w:i/>
          <w:iCs/>
          <w:sz w:val="24"/>
          <w:szCs w:val="24"/>
        </w:rPr>
        <w:t>incontro tra esperienza clinica, narrazione e lavoro editoriale</w:t>
      </w:r>
      <w:r>
        <w:rPr>
          <w:i/>
          <w:iCs/>
          <w:sz w:val="24"/>
          <w:szCs w:val="24"/>
        </w:rPr>
        <w:t xml:space="preserve"> sono stati selezionati </w:t>
      </w:r>
      <w:r w:rsidR="0092769C" w:rsidRPr="00705A39">
        <w:rPr>
          <w:i/>
          <w:iCs/>
          <w:sz w:val="24"/>
          <w:szCs w:val="24"/>
        </w:rPr>
        <w:t>tre racconti</w:t>
      </w:r>
      <w:r>
        <w:rPr>
          <w:i/>
          <w:iCs/>
          <w:sz w:val="24"/>
          <w:szCs w:val="24"/>
        </w:rPr>
        <w:t>, a cura di una</w:t>
      </w:r>
      <w:r w:rsidR="00EC772A" w:rsidRPr="00705A39">
        <w:rPr>
          <w:i/>
          <w:iCs/>
          <w:sz w:val="24"/>
          <w:szCs w:val="24"/>
        </w:rPr>
        <w:t xml:space="preserve"> giuria composta da medici ed </w:t>
      </w:r>
      <w:r w:rsidR="00A83317" w:rsidRPr="00705A39">
        <w:rPr>
          <w:i/>
          <w:iCs/>
          <w:sz w:val="24"/>
          <w:szCs w:val="24"/>
        </w:rPr>
        <w:t>editor</w:t>
      </w:r>
      <w:r>
        <w:rPr>
          <w:i/>
          <w:iCs/>
          <w:sz w:val="24"/>
          <w:szCs w:val="24"/>
        </w:rPr>
        <w:t>, che verranno</w:t>
      </w:r>
      <w:r w:rsidR="0092769C" w:rsidRPr="00705A39">
        <w:rPr>
          <w:i/>
          <w:iCs/>
          <w:sz w:val="24"/>
          <w:szCs w:val="24"/>
        </w:rPr>
        <w:t xml:space="preserve"> premiati durante il 127° Congresso Nazionale della Società Italiana di Medicina Interna, </w:t>
      </w:r>
      <w:r w:rsidR="00EC772A" w:rsidRPr="00705A39">
        <w:rPr>
          <w:i/>
          <w:iCs/>
          <w:sz w:val="24"/>
          <w:szCs w:val="24"/>
        </w:rPr>
        <w:t xml:space="preserve">dal 2 al 4 </w:t>
      </w:r>
      <w:r w:rsidR="0092769C" w:rsidRPr="00705A39">
        <w:rPr>
          <w:i/>
          <w:iCs/>
          <w:sz w:val="24"/>
          <w:szCs w:val="24"/>
        </w:rPr>
        <w:t>ottobre</w:t>
      </w:r>
      <w:r w:rsidR="00EC772A" w:rsidRPr="00705A39">
        <w:rPr>
          <w:i/>
          <w:iCs/>
          <w:sz w:val="24"/>
          <w:szCs w:val="24"/>
        </w:rPr>
        <w:t xml:space="preserve"> a Rimini</w:t>
      </w:r>
    </w:p>
    <w:p w14:paraId="48CAF37C" w14:textId="77777777" w:rsidR="00177BFD" w:rsidRDefault="00177BFD" w:rsidP="00640193">
      <w:pPr>
        <w:spacing w:after="0"/>
        <w:jc w:val="center"/>
        <w:rPr>
          <w:i/>
          <w:iCs/>
          <w:sz w:val="24"/>
          <w:szCs w:val="24"/>
        </w:rPr>
      </w:pPr>
    </w:p>
    <w:p w14:paraId="0DEA4D69" w14:textId="2AA16B44" w:rsidR="00177BFD" w:rsidRPr="00705A39" w:rsidRDefault="00177BFD" w:rsidP="00640193">
      <w:pPr>
        <w:spacing w:after="0"/>
        <w:jc w:val="center"/>
        <w:rPr>
          <w:i/>
          <w:iCs/>
          <w:sz w:val="24"/>
          <w:szCs w:val="24"/>
        </w:rPr>
      </w:pPr>
      <w:r>
        <w:rPr>
          <w:i/>
          <w:iCs/>
          <w:sz w:val="24"/>
          <w:szCs w:val="24"/>
        </w:rPr>
        <w:t>Fi</w:t>
      </w:r>
      <w:r w:rsidRPr="00177BFD">
        <w:rPr>
          <w:i/>
          <w:iCs/>
          <w:sz w:val="24"/>
          <w:szCs w:val="24"/>
        </w:rPr>
        <w:t xml:space="preserve">lo conduttore </w:t>
      </w:r>
      <w:r>
        <w:rPr>
          <w:i/>
          <w:iCs/>
          <w:sz w:val="24"/>
          <w:szCs w:val="24"/>
        </w:rPr>
        <w:t>che accomuna gli elaborati</w:t>
      </w:r>
      <w:r w:rsidRPr="00177BFD">
        <w:rPr>
          <w:i/>
          <w:iCs/>
          <w:sz w:val="24"/>
          <w:szCs w:val="24"/>
        </w:rPr>
        <w:t xml:space="preserve"> </w:t>
      </w:r>
      <w:r>
        <w:rPr>
          <w:i/>
          <w:iCs/>
          <w:sz w:val="24"/>
          <w:szCs w:val="24"/>
        </w:rPr>
        <w:t>è</w:t>
      </w:r>
      <w:r w:rsidRPr="00177BFD">
        <w:rPr>
          <w:i/>
          <w:iCs/>
          <w:sz w:val="24"/>
          <w:szCs w:val="24"/>
        </w:rPr>
        <w:t xml:space="preserve"> l’attenzione </w:t>
      </w:r>
      <w:r>
        <w:rPr>
          <w:i/>
          <w:iCs/>
          <w:sz w:val="24"/>
          <w:szCs w:val="24"/>
        </w:rPr>
        <w:t>alla dimensione umana</w:t>
      </w:r>
      <w:r w:rsidRPr="00177BFD">
        <w:rPr>
          <w:i/>
          <w:iCs/>
          <w:sz w:val="24"/>
          <w:szCs w:val="24"/>
        </w:rPr>
        <w:t xml:space="preserve"> del paziente e all’etica della buona cura</w:t>
      </w:r>
    </w:p>
    <w:p w14:paraId="605A816B" w14:textId="77777777" w:rsidR="00640193" w:rsidRPr="0092769C" w:rsidRDefault="00640193" w:rsidP="00640193">
      <w:pPr>
        <w:spacing w:after="0"/>
        <w:jc w:val="center"/>
        <w:rPr>
          <w:i/>
          <w:iCs/>
        </w:rPr>
      </w:pPr>
    </w:p>
    <w:p w14:paraId="01A452F4" w14:textId="13D5A76D" w:rsidR="00C62A4B" w:rsidRDefault="00640193" w:rsidP="00640193">
      <w:pPr>
        <w:jc w:val="both"/>
      </w:pPr>
      <w:r w:rsidRPr="00B72D9E">
        <w:rPr>
          <w:i/>
          <w:iCs/>
        </w:rPr>
        <w:t xml:space="preserve">Roma, </w:t>
      </w:r>
      <w:r w:rsidR="00B72D9E" w:rsidRPr="00B72D9E">
        <w:rPr>
          <w:i/>
          <w:iCs/>
        </w:rPr>
        <w:t>10</w:t>
      </w:r>
      <w:r w:rsidRPr="00B72D9E">
        <w:rPr>
          <w:i/>
          <w:iCs/>
        </w:rPr>
        <w:t xml:space="preserve"> settembre 2026</w:t>
      </w:r>
      <w:r w:rsidR="00705A39" w:rsidRPr="00B72D9E">
        <w:rPr>
          <w:i/>
          <w:iCs/>
        </w:rPr>
        <w:t xml:space="preserve"> – </w:t>
      </w:r>
      <w:r w:rsidR="0008095D" w:rsidRPr="00B72D9E">
        <w:t xml:space="preserve">Secondo dati recenti, oltre il 65% dei medici internisti </w:t>
      </w:r>
      <w:r w:rsidR="00BF7E44" w:rsidRPr="00B72D9E">
        <w:t xml:space="preserve">(fonte FADOI) </w:t>
      </w:r>
      <w:r w:rsidR="0008095D" w:rsidRPr="00B72D9E">
        <w:t>ha sperimentato almeno un</w:t>
      </w:r>
      <w:r w:rsidR="00655A3E" w:rsidRPr="00B72D9E">
        <w:t>a</w:t>
      </w:r>
      <w:r w:rsidR="0008095D" w:rsidRPr="00B72D9E">
        <w:t xml:space="preserve"> volta il burnout, una condizione di forte esaurimento emotivo e cognitivo che può incidere negativamente sulla capacità diagnostica e di cura. A monte di questa situazione estrema ci sono </w:t>
      </w:r>
      <w:r w:rsidR="0008095D" w:rsidRPr="00B72D9E">
        <w:rPr>
          <w:b/>
          <w:bCs/>
        </w:rPr>
        <w:t>ritmi di lavoro inte</w:t>
      </w:r>
      <w:r w:rsidR="00655A3E" w:rsidRPr="00B72D9E">
        <w:rPr>
          <w:b/>
          <w:bCs/>
        </w:rPr>
        <w:t>n</w:t>
      </w:r>
      <w:r w:rsidR="0008095D" w:rsidRPr="00B72D9E">
        <w:rPr>
          <w:b/>
          <w:bCs/>
        </w:rPr>
        <w:t>si e molta burocrazia ma anche un carico emotivo legato alla relazione con i pazienti e con le loro famiglie</w:t>
      </w:r>
      <w:r w:rsidR="0008095D" w:rsidRPr="00B72D9E">
        <w:t xml:space="preserve">: </w:t>
      </w:r>
      <w:r w:rsidR="00655A3E" w:rsidRPr="00B72D9E">
        <w:t>il peso del</w:t>
      </w:r>
      <w:r w:rsidR="0008095D" w:rsidRPr="00B72D9E">
        <w:t xml:space="preserve">le diagnosi difficili, </w:t>
      </w:r>
      <w:r w:rsidR="00655A3E" w:rsidRPr="00B72D9E">
        <w:t>dell</w:t>
      </w:r>
      <w:r w:rsidR="0008095D" w:rsidRPr="00B72D9E">
        <w:t>a sofferenza</w:t>
      </w:r>
      <w:r w:rsidR="00655A3E" w:rsidRPr="00B72D9E">
        <w:t xml:space="preserve"> che ne scaturisce e</w:t>
      </w:r>
      <w:r w:rsidR="0008095D" w:rsidRPr="00B72D9E">
        <w:t xml:space="preserve"> delle aspettative d</w:t>
      </w:r>
      <w:r w:rsidR="00655A3E" w:rsidRPr="00B72D9E">
        <w:t xml:space="preserve">i pazienti e familiari può avere un </w:t>
      </w:r>
      <w:r w:rsidR="00655A3E" w:rsidRPr="00B72D9E">
        <w:rPr>
          <w:b/>
          <w:bCs/>
        </w:rPr>
        <w:t xml:space="preserve">impatto profondo anche sul benessere psicofisico di chi cura, soprattutto se non </w:t>
      </w:r>
      <w:r w:rsidR="00C62A4B" w:rsidRPr="00B72D9E">
        <w:rPr>
          <w:b/>
          <w:bCs/>
        </w:rPr>
        <w:t>trov</w:t>
      </w:r>
      <w:r w:rsidR="00655A3E" w:rsidRPr="00B72D9E">
        <w:rPr>
          <w:b/>
          <w:bCs/>
        </w:rPr>
        <w:t xml:space="preserve">a </w:t>
      </w:r>
      <w:r w:rsidR="00C62A4B" w:rsidRPr="00B72D9E">
        <w:rPr>
          <w:b/>
          <w:bCs/>
        </w:rPr>
        <w:t>uno spazio per essere elaborat</w:t>
      </w:r>
      <w:r w:rsidR="00655A3E" w:rsidRPr="00B72D9E">
        <w:rPr>
          <w:b/>
          <w:bCs/>
        </w:rPr>
        <w:t>o</w:t>
      </w:r>
      <w:r w:rsidR="00C62A4B" w:rsidRPr="00B72D9E">
        <w:rPr>
          <w:b/>
          <w:bCs/>
        </w:rPr>
        <w:t xml:space="preserve"> e </w:t>
      </w:r>
      <w:r w:rsidR="00655A3E" w:rsidRPr="00B72D9E">
        <w:rPr>
          <w:b/>
          <w:bCs/>
        </w:rPr>
        <w:t>affrontato</w:t>
      </w:r>
      <w:r w:rsidR="00655A3E" w:rsidRPr="00B72D9E">
        <w:t>.</w:t>
      </w:r>
      <w:r w:rsidR="00C62A4B" w:rsidRPr="00C62A4B">
        <w:t xml:space="preserve"> </w:t>
      </w:r>
    </w:p>
    <w:p w14:paraId="4C8DF725" w14:textId="62A1A241" w:rsidR="0092769C" w:rsidRDefault="0092769C" w:rsidP="00640193">
      <w:pPr>
        <w:jc w:val="both"/>
      </w:pPr>
      <w:r w:rsidRPr="0092769C">
        <w:t xml:space="preserve">È proprio da questa </w:t>
      </w:r>
      <w:r w:rsidR="00C62A4B">
        <w:t>considerazione</w:t>
      </w:r>
      <w:r w:rsidRPr="0092769C">
        <w:t xml:space="preserve"> che nasce il </w:t>
      </w:r>
      <w:r w:rsidRPr="00537123">
        <w:rPr>
          <w:b/>
          <w:bCs/>
        </w:rPr>
        <w:t>contest di scrittura creativa promosso dalla</w:t>
      </w:r>
      <w:r w:rsidRPr="0092769C">
        <w:t xml:space="preserve"> </w:t>
      </w:r>
      <w:r w:rsidR="00537123">
        <w:rPr>
          <w:b/>
          <w:bCs/>
        </w:rPr>
        <w:t xml:space="preserve">SIMI - </w:t>
      </w:r>
      <w:r w:rsidRPr="0092769C">
        <w:rPr>
          <w:b/>
          <w:bCs/>
        </w:rPr>
        <w:t>Società Italiana di Medicina Interna</w:t>
      </w:r>
      <w:r w:rsidRPr="0092769C">
        <w:t xml:space="preserve"> </w:t>
      </w:r>
      <w:r w:rsidRPr="00537123">
        <w:rPr>
          <w:b/>
          <w:bCs/>
        </w:rPr>
        <w:t xml:space="preserve">in collaborazione con </w:t>
      </w:r>
      <w:r w:rsidR="00C62A4B" w:rsidRPr="00537123">
        <w:rPr>
          <w:b/>
          <w:bCs/>
        </w:rPr>
        <w:t>la</w:t>
      </w:r>
      <w:r w:rsidR="00C62A4B">
        <w:t xml:space="preserve"> </w:t>
      </w:r>
      <w:r w:rsidRPr="0092769C">
        <w:rPr>
          <w:b/>
          <w:bCs/>
        </w:rPr>
        <w:t>Scuola Holden</w:t>
      </w:r>
      <w:r w:rsidRPr="0092769C">
        <w:t>,</w:t>
      </w:r>
      <w:r w:rsidR="00C62A4B">
        <w:t xml:space="preserve"> </w:t>
      </w:r>
      <w:r w:rsidR="00C62A4B" w:rsidRPr="003B2F66">
        <w:t>scuola di storytelling e scrittura creativa</w:t>
      </w:r>
      <w:r w:rsidR="00C62A4B">
        <w:t xml:space="preserve"> fondata dallo scrittore Alessandro Baricco </w:t>
      </w:r>
      <w:r w:rsidR="00C62A4B" w:rsidRPr="003B2F66">
        <w:t>nel 1994</w:t>
      </w:r>
      <w:r w:rsidR="00C62A4B">
        <w:t xml:space="preserve">. Il progetto si rivolge ai medici internisti </w:t>
      </w:r>
      <w:r w:rsidR="00635070">
        <w:t xml:space="preserve">ed è un invito a </w:t>
      </w:r>
      <w:r w:rsidRPr="00537123">
        <w:rPr>
          <w:b/>
          <w:bCs/>
        </w:rPr>
        <w:t xml:space="preserve">raccontare, attraverso </w:t>
      </w:r>
      <w:r w:rsidR="00635070" w:rsidRPr="00537123">
        <w:rPr>
          <w:b/>
          <w:bCs/>
        </w:rPr>
        <w:t>brevi</w:t>
      </w:r>
      <w:r w:rsidR="00537123" w:rsidRPr="00537123">
        <w:rPr>
          <w:b/>
          <w:bCs/>
        </w:rPr>
        <w:t xml:space="preserve"> testimonianze</w:t>
      </w:r>
      <w:r w:rsidRPr="00537123">
        <w:rPr>
          <w:b/>
          <w:bCs/>
        </w:rPr>
        <w:t>, le esperienze umane vissute accanto ai pazienti</w:t>
      </w:r>
      <w:r w:rsidR="00635070">
        <w:t xml:space="preserve">, gli aspetti più intimi della professione e del modo in cui ciascuno specialista la vive, il rapporto talvolta difficile con i pazienti e i loro famigliari, il senso di sconfitta che accompagna le diagnosi più infauste, ma anche la gioia di poter restituire </w:t>
      </w:r>
      <w:r w:rsidR="00DB45AC">
        <w:t>qualità di</w:t>
      </w:r>
      <w:r w:rsidR="00635070">
        <w:t xml:space="preserve"> vita.</w:t>
      </w:r>
    </w:p>
    <w:p w14:paraId="7F8813D4" w14:textId="28FBCF09" w:rsidR="003D670E" w:rsidRPr="00096A3D" w:rsidRDefault="003D670E" w:rsidP="00640193">
      <w:pPr>
        <w:jc w:val="both"/>
        <w:rPr>
          <w:i/>
          <w:iCs/>
        </w:rPr>
      </w:pPr>
      <w:r w:rsidRPr="00096A3D">
        <w:rPr>
          <w:i/>
          <w:iCs/>
        </w:rPr>
        <w:t>“Questo progetto nasce dalla constatazione che i medici hanno un enorme bisogno di raccontare ciò che vivono ogni giorno. Non è un caso che nella storia della narrativa ci siano molti medici autori di meravigliosi romanzi divenuti grandi successi</w:t>
      </w:r>
      <w:r>
        <w:t xml:space="preserve"> - spiega il </w:t>
      </w:r>
      <w:r w:rsidRPr="00537123">
        <w:rPr>
          <w:b/>
          <w:bCs/>
        </w:rPr>
        <w:t>dott. Christian Bracco</w:t>
      </w:r>
      <w:r w:rsidR="003334A9" w:rsidRPr="00537123">
        <w:rPr>
          <w:b/>
          <w:bCs/>
        </w:rPr>
        <w:t xml:space="preserve">, </w:t>
      </w:r>
      <w:r w:rsidR="00096A3D" w:rsidRPr="00537123">
        <w:rPr>
          <w:b/>
          <w:bCs/>
        </w:rPr>
        <w:t xml:space="preserve">membro del direttivo SIMI </w:t>
      </w:r>
      <w:r w:rsidR="00FE7823" w:rsidRPr="00537123">
        <w:rPr>
          <w:b/>
          <w:bCs/>
        </w:rPr>
        <w:t>e promotore dell’iniziativa</w:t>
      </w:r>
      <w:r>
        <w:t xml:space="preserve"> -</w:t>
      </w:r>
      <w:r w:rsidRPr="003D670E">
        <w:t xml:space="preserve">. </w:t>
      </w:r>
      <w:r w:rsidRPr="00096A3D">
        <w:rPr>
          <w:i/>
          <w:iCs/>
        </w:rPr>
        <w:t>Nella pratica clinica siamo messi difronte a un’umanità fragile</w:t>
      </w:r>
      <w:r w:rsidR="00FE7823" w:rsidRPr="00096A3D">
        <w:rPr>
          <w:i/>
          <w:iCs/>
        </w:rPr>
        <w:t xml:space="preserve"> e</w:t>
      </w:r>
      <w:r w:rsidRPr="00096A3D">
        <w:rPr>
          <w:i/>
          <w:iCs/>
        </w:rPr>
        <w:t xml:space="preserve"> spaventata, c'è poco tempo per fermarsi a elaborare </w:t>
      </w:r>
      <w:r w:rsidR="00FE7823" w:rsidRPr="00096A3D">
        <w:rPr>
          <w:i/>
          <w:iCs/>
        </w:rPr>
        <w:t>le emozioni, per comunicare. Da qui nasce spesso una conflittualità con i pazienti e i caregiver che può arrivare a mettere in discussione l’efficacia della diagnosi e dell’aderenza alle terapie</w:t>
      </w:r>
      <w:r w:rsidRPr="00096A3D">
        <w:rPr>
          <w:i/>
          <w:iCs/>
        </w:rPr>
        <w:t>. Ecco allora che la scrittura diventa uno strumento di decodificazione delle emozioni e di riappacificazione con le stesse</w:t>
      </w:r>
      <w:r w:rsidR="000D01ED" w:rsidRPr="00096A3D">
        <w:rPr>
          <w:i/>
          <w:iCs/>
        </w:rPr>
        <w:t xml:space="preserve">. L’adesione al contest, decisamente sopra ogni aspettativa, ci ha confermato che </w:t>
      </w:r>
      <w:r w:rsidR="00096A3D" w:rsidRPr="00096A3D">
        <w:rPr>
          <w:i/>
          <w:iCs/>
        </w:rPr>
        <w:t>avevamo intercettato un’esigenza reale</w:t>
      </w:r>
      <w:r w:rsidRPr="00096A3D">
        <w:rPr>
          <w:i/>
          <w:iCs/>
        </w:rPr>
        <w:t xml:space="preserve">”. </w:t>
      </w:r>
    </w:p>
    <w:p w14:paraId="7D4F1BC8" w14:textId="7196868C" w:rsidR="0092769C" w:rsidRDefault="000647FC" w:rsidP="00640193">
      <w:pPr>
        <w:jc w:val="both"/>
      </w:pPr>
      <w:r>
        <w:t xml:space="preserve">I </w:t>
      </w:r>
      <w:r w:rsidRPr="00537123">
        <w:rPr>
          <w:b/>
          <w:bCs/>
        </w:rPr>
        <w:t>q</w:t>
      </w:r>
      <w:r w:rsidR="0092769C" w:rsidRPr="00537123">
        <w:rPr>
          <w:b/>
          <w:bCs/>
        </w:rPr>
        <w:t>uasi cento manoscritti arrivati da medici di tutta Italia</w:t>
      </w:r>
      <w:r w:rsidR="0092769C" w:rsidRPr="0092769C">
        <w:t xml:space="preserve"> confermano quanto sia forte il bisogno, all'interno della professione, di trovare </w:t>
      </w:r>
      <w:r w:rsidR="0092769C" w:rsidRPr="00537123">
        <w:rPr>
          <w:b/>
          <w:bCs/>
        </w:rPr>
        <w:t>nuovi spazi di espressione e condivisione</w:t>
      </w:r>
      <w:r w:rsidR="0092769C" w:rsidRPr="0092769C">
        <w:t xml:space="preserve">. </w:t>
      </w:r>
      <w:r w:rsidR="00FE7823">
        <w:t>Tra questi saranno selezionati 3</w:t>
      </w:r>
      <w:r w:rsidR="00537123">
        <w:t xml:space="preserve"> racconti</w:t>
      </w:r>
      <w:r w:rsidR="00FE7823">
        <w:t>, che saranno presentati e premiati</w:t>
      </w:r>
      <w:r w:rsidR="0092769C" w:rsidRPr="0092769C">
        <w:t xml:space="preserve"> durante la cerimonia </w:t>
      </w:r>
      <w:r w:rsidR="00FE7823">
        <w:t>di apertura</w:t>
      </w:r>
      <w:r w:rsidR="0092769C" w:rsidRPr="0092769C">
        <w:t xml:space="preserve"> del </w:t>
      </w:r>
      <w:r w:rsidR="0092769C" w:rsidRPr="0092769C">
        <w:rPr>
          <w:b/>
          <w:bCs/>
        </w:rPr>
        <w:t>127° Congresso Nazionale SIMI</w:t>
      </w:r>
      <w:r w:rsidR="00537123">
        <w:t xml:space="preserve"> (Rimini, </w:t>
      </w:r>
      <w:r w:rsidR="00FE7823">
        <w:t>2</w:t>
      </w:r>
      <w:r w:rsidR="00537123">
        <w:t>-</w:t>
      </w:r>
      <w:r w:rsidR="00FE7823">
        <w:t xml:space="preserve"> 4 ottobre 2026</w:t>
      </w:r>
      <w:r w:rsidR="00537123">
        <w:t>)</w:t>
      </w:r>
      <w:r w:rsidR="00FE7823">
        <w:t>. In quell’occasione,</w:t>
      </w:r>
      <w:r>
        <w:t xml:space="preserve"> gli elaborati </w:t>
      </w:r>
      <w:r w:rsidR="00FE7823">
        <w:t>saranno letti a due voci</w:t>
      </w:r>
      <w:r w:rsidR="00D5743E">
        <w:t>,</w:t>
      </w:r>
      <w:r w:rsidR="00FE7823">
        <w:t xml:space="preserve"> quella dell’autore e quella </w:t>
      </w:r>
      <w:r w:rsidR="00096A3D">
        <w:t xml:space="preserve">di chi </w:t>
      </w:r>
      <w:r w:rsidR="00FE7823">
        <w:t>ne ha curat</w:t>
      </w:r>
      <w:r w:rsidR="00096A3D">
        <w:t>o l’editing</w:t>
      </w:r>
      <w:r w:rsidR="00D5743E">
        <w:t>.</w:t>
      </w:r>
    </w:p>
    <w:p w14:paraId="0D4942ED" w14:textId="311F1D3D" w:rsidR="00D956FF" w:rsidRPr="0092769C" w:rsidRDefault="00177BFD" w:rsidP="00DB45AC">
      <w:pPr>
        <w:jc w:val="both"/>
      </w:pPr>
      <w:r>
        <w:t>Nell</w:t>
      </w:r>
      <w:r w:rsidR="00D956FF">
        <w:t>a giuria, composta da</w:t>
      </w:r>
      <w:r w:rsidR="00DB45AC">
        <w:t xml:space="preserve">i </w:t>
      </w:r>
      <w:r w:rsidR="00D956FF">
        <w:t xml:space="preserve">medici SIMI </w:t>
      </w:r>
      <w:r w:rsidR="00DB45AC">
        <w:t xml:space="preserve">dott.ssa Giada di Betto e prof. Alessandro Gringeri e da membri della Scuola Holden, anche </w:t>
      </w:r>
      <w:r w:rsidR="00D956FF">
        <w:t xml:space="preserve">tre studentesse, Lisa Faggian, Sofia Sansone e Agnese Masento, </w:t>
      </w:r>
      <w:r>
        <w:t xml:space="preserve">scelte per selezionare </w:t>
      </w:r>
      <w:r w:rsidR="00D956FF">
        <w:t>i testi vincitori e</w:t>
      </w:r>
      <w:r>
        <w:t xml:space="preserve"> curarne l’editing</w:t>
      </w:r>
      <w:r w:rsidR="00D956FF">
        <w:t xml:space="preserve"> </w:t>
      </w:r>
      <w:r>
        <w:t>facendo</w:t>
      </w:r>
      <w:r w:rsidR="00D956FF" w:rsidRPr="00D956FF">
        <w:t xml:space="preserve"> emergere le potenzialità già presenti, preservandone la voce personale</w:t>
      </w:r>
      <w:r w:rsidR="00DB45AC">
        <w:t xml:space="preserve"> del medico-scrittore</w:t>
      </w:r>
      <w:r w:rsidR="00D956FF" w:rsidRPr="00D956FF">
        <w:t>.</w:t>
      </w:r>
    </w:p>
    <w:p w14:paraId="49013C1D" w14:textId="6E01B386" w:rsidR="0092769C" w:rsidRPr="0092769C" w:rsidRDefault="00D956FF" w:rsidP="00640193">
      <w:pPr>
        <w:jc w:val="both"/>
        <w:rPr>
          <w:i/>
          <w:iCs/>
        </w:rPr>
      </w:pPr>
      <w:r>
        <w:rPr>
          <w:i/>
          <w:iCs/>
        </w:rPr>
        <w:lastRenderedPageBreak/>
        <w:t>“</w:t>
      </w:r>
      <w:r w:rsidR="0092769C" w:rsidRPr="0092769C">
        <w:rPr>
          <w:i/>
          <w:iCs/>
        </w:rPr>
        <w:t>La medicina interna è la disciplina della complessità</w:t>
      </w:r>
      <w:r w:rsidR="003334A9">
        <w:rPr>
          <w:i/>
          <w:iCs/>
        </w:rPr>
        <w:t xml:space="preserve">, perché </w:t>
      </w:r>
      <w:r w:rsidR="00C5137D" w:rsidRPr="00C5137D">
        <w:rPr>
          <w:i/>
          <w:iCs/>
        </w:rPr>
        <w:t xml:space="preserve">coniuga rigore scientifico, </w:t>
      </w:r>
      <w:r w:rsidR="0092769C" w:rsidRPr="0092769C">
        <w:rPr>
          <w:i/>
          <w:iCs/>
        </w:rPr>
        <w:t>ascolto</w:t>
      </w:r>
      <w:r w:rsidR="00C5137D" w:rsidRPr="00C5137D">
        <w:rPr>
          <w:i/>
          <w:iCs/>
        </w:rPr>
        <w:t xml:space="preserve"> e visione della persona, concepita nella sua interezza</w:t>
      </w:r>
      <w:r w:rsidR="0092769C" w:rsidRPr="0092769C">
        <w:rPr>
          <w:i/>
          <w:iCs/>
        </w:rPr>
        <w:t xml:space="preserve">. Per questo </w:t>
      </w:r>
      <w:r w:rsidR="00C5137D" w:rsidRPr="00C5137D">
        <w:rPr>
          <w:i/>
          <w:iCs/>
        </w:rPr>
        <w:t>promuoviamo iniziative che gli consentano di coltivare non solo la loro formazione clinica e scientifica ma anche quella umana</w:t>
      </w:r>
      <w:r w:rsidR="00C5137D">
        <w:t xml:space="preserve"> – ha dichiarato il </w:t>
      </w:r>
      <w:r w:rsidR="00C5137D" w:rsidRPr="00537123">
        <w:rPr>
          <w:b/>
          <w:bCs/>
        </w:rPr>
        <w:t xml:space="preserve">prof. Nicola Montano, Presidente della </w:t>
      </w:r>
      <w:r w:rsidR="00537123">
        <w:rPr>
          <w:b/>
          <w:bCs/>
        </w:rPr>
        <w:t xml:space="preserve">SIMI - </w:t>
      </w:r>
      <w:r w:rsidR="00C5137D" w:rsidRPr="00537123">
        <w:rPr>
          <w:b/>
          <w:bCs/>
        </w:rPr>
        <w:t>Società Italiana di Medicina Interna</w:t>
      </w:r>
      <w:r w:rsidR="00C5137D">
        <w:t xml:space="preserve"> -. </w:t>
      </w:r>
      <w:r w:rsidR="00C5137D" w:rsidRPr="00C5137D">
        <w:rPr>
          <w:i/>
          <w:iCs/>
        </w:rPr>
        <w:t>Nella professione esiste</w:t>
      </w:r>
      <w:r w:rsidR="0092769C" w:rsidRPr="0092769C">
        <w:rPr>
          <w:i/>
          <w:iCs/>
        </w:rPr>
        <w:t xml:space="preserve"> un bisogno profondo di raccontare</w:t>
      </w:r>
      <w:r w:rsidR="003334A9">
        <w:rPr>
          <w:i/>
          <w:iCs/>
        </w:rPr>
        <w:t xml:space="preserve"> fatiche </w:t>
      </w:r>
      <w:r w:rsidR="00C5137D" w:rsidRPr="00C5137D">
        <w:rPr>
          <w:i/>
          <w:iCs/>
        </w:rPr>
        <w:t xml:space="preserve">e gioie quotidiane, successi e sconfitte, tutte </w:t>
      </w:r>
      <w:r w:rsidR="0092769C" w:rsidRPr="0092769C">
        <w:rPr>
          <w:i/>
          <w:iCs/>
        </w:rPr>
        <w:t xml:space="preserve">esperienze che meritano di essere condivise perché aiutano a costruire una medicina più consapevole e </w:t>
      </w:r>
      <w:r w:rsidR="00C5137D">
        <w:rPr>
          <w:i/>
          <w:iCs/>
        </w:rPr>
        <w:t>capace di intercettare i bisogni dei pazienti e di chi se ne prende cura</w:t>
      </w:r>
      <w:r w:rsidR="00C5137D" w:rsidRPr="00C5137D">
        <w:rPr>
          <w:i/>
          <w:iCs/>
        </w:rPr>
        <w:t>”.</w:t>
      </w:r>
    </w:p>
    <w:p w14:paraId="1DDC2DB4" w14:textId="2D6129BD" w:rsidR="00D956FF" w:rsidRPr="00D956FF" w:rsidRDefault="00D956FF" w:rsidP="00640193">
      <w:pPr>
        <w:jc w:val="both"/>
      </w:pPr>
      <w:r w:rsidRPr="00D956FF">
        <w:t xml:space="preserve">Un filo conduttore individuato dalla giuria è stato l’attenzione </w:t>
      </w:r>
      <w:r w:rsidR="00177BFD">
        <w:t>alla dimensione umana</w:t>
      </w:r>
      <w:r w:rsidRPr="00D956FF">
        <w:t xml:space="preserve"> del paziente e all’etica della buona cura. Al di là delle differenze di stile e di tema, molti racconti hanno mostrato come, dietro il ruolo del medico chiamato a decidere e a curare, ci sia una persona capace di essere coinvolta, messa alla prova e talvolta profondamente toccata dalle storie dei propri pazienti. </w:t>
      </w:r>
    </w:p>
    <w:p w14:paraId="52F2FD10" w14:textId="5E9838EC" w:rsidR="00BF7E44" w:rsidRPr="00055A2B" w:rsidRDefault="00BF7E44" w:rsidP="00BF7E44">
      <w:pPr>
        <w:jc w:val="both"/>
        <w:rPr>
          <w:b/>
          <w:bCs/>
        </w:rPr>
      </w:pPr>
      <w:r>
        <w:rPr>
          <w:i/>
          <w:iCs/>
        </w:rPr>
        <w:t>“</w:t>
      </w:r>
      <w:r w:rsidRPr="00BF7E44">
        <w:rPr>
          <w:i/>
          <w:iCs/>
        </w:rPr>
        <w:t>Noi di Scuola Holden crediamo da sempre nel potere trasformativo della narrazione. Con questo progetto ci siamo spinti più in là mostrando come la scrittura possa avere anche un ruolo curativo. La parola è, di fatto, il primo farmaco che abbiamo a disposizione e le storie ci possono aiutare a tenere vivo il tessuto narrativo di un’esistenza</w:t>
      </w:r>
      <w:r>
        <w:rPr>
          <w:i/>
          <w:iCs/>
        </w:rPr>
        <w:t>”</w:t>
      </w:r>
      <w:r w:rsidRPr="00BF7E44">
        <w:rPr>
          <w:b/>
          <w:bCs/>
        </w:rPr>
        <w:t xml:space="preserve"> Martino Gozz</w:t>
      </w:r>
      <w:r w:rsidRPr="00055A2B">
        <w:rPr>
          <w:b/>
          <w:bCs/>
        </w:rPr>
        <w:t>i, Direttore Didattica di Scuola Holden.</w:t>
      </w:r>
    </w:p>
    <w:p w14:paraId="7A6F4D35" w14:textId="2E25DAF0" w:rsidR="00D956FF" w:rsidRDefault="00D956FF" w:rsidP="0023716C">
      <w:pPr>
        <w:jc w:val="both"/>
      </w:pPr>
      <w:r w:rsidRPr="00D956FF">
        <w:t>La giuria ha dovuto distinguere tra la forza dell’esperienza raccontata e la sua capacità di diventare una vera narrazione. Molti testi partivano da vicende umanamente molto forti, ma tendevano a trasformarsi in riflessioni o considerazioni sulla professione. A fare la differenza sono stati quindi anche la concretezza</w:t>
      </w:r>
      <w:r>
        <w:t>,</w:t>
      </w:r>
      <w:r w:rsidRPr="00D956FF">
        <w:t xml:space="preserve"> la capacità di mostrare una scena anziché soltanto raccontarla, l’originalità della storia e il margine di lavorabilità del testo, cioè la possibilità di svilupparne ulteriormente le potenzialità narrative attraverso l’editing.</w:t>
      </w:r>
    </w:p>
    <w:p w14:paraId="30E6C563" w14:textId="6D914E22" w:rsidR="0023716C" w:rsidRDefault="0023716C" w:rsidP="0023716C">
      <w:pPr>
        <w:jc w:val="both"/>
      </w:pPr>
      <w:r>
        <w:t>Tra gli scritti valutati dalla giuria ci</w:t>
      </w:r>
      <w:r w:rsidRPr="0092769C">
        <w:t xml:space="preserve"> </w:t>
      </w:r>
      <w:r>
        <w:t xml:space="preserve">sono </w:t>
      </w:r>
      <w:r w:rsidRPr="0092769C">
        <w:t xml:space="preserve">racconti </w:t>
      </w:r>
      <w:r>
        <w:t xml:space="preserve">che </w:t>
      </w:r>
      <w:r w:rsidRPr="00537123">
        <w:rPr>
          <w:b/>
          <w:bCs/>
        </w:rPr>
        <w:t>affrontano temi dolorosi, come il fine vita, le malattie avanzate, il senso di impotenza di fronte a situazioni che la medicina non riesce a risolvere</w:t>
      </w:r>
      <w:r>
        <w:t xml:space="preserve">. Altri sono gioiosi, divertenti, fantasiosi. Ma ci sono anche storie di </w:t>
      </w:r>
      <w:r w:rsidRPr="00537123">
        <w:rPr>
          <w:b/>
          <w:bCs/>
        </w:rPr>
        <w:t>sanitari che si sono ritrovati a essere pazienti</w:t>
      </w:r>
      <w:r>
        <w:t xml:space="preserve">, a sperimentare l’inversione dei ruoli che ha permesso loro di vedere l’ospedale e la professione da un punto di vista completamente nuovo. </w:t>
      </w:r>
    </w:p>
    <w:p w14:paraId="42E2A9AE" w14:textId="6382A161" w:rsidR="0092769C" w:rsidRDefault="00640193" w:rsidP="00640193">
      <w:pPr>
        <w:jc w:val="both"/>
      </w:pPr>
      <w:r w:rsidRPr="00640193">
        <w:rPr>
          <w:i/>
          <w:iCs/>
        </w:rPr>
        <w:t>“Ci piacerebbe che questi racconti non rimanessero all’interno dei confini del Congresso, ma venissero messi a disposizione di chiunque desideri leggerli perché sono anche un modo per restituire all’esterno un’immagine più umana della professione e degli uomini e donne che la esercitano ogni giorno con impegno, fatica e dedizione</w:t>
      </w:r>
      <w:r>
        <w:t>”, spiega il dott. Bracco.</w:t>
      </w:r>
    </w:p>
    <w:p w14:paraId="7F747A61" w14:textId="77777777" w:rsidR="004F3895" w:rsidRDefault="004F3895" w:rsidP="00640193">
      <w:pPr>
        <w:jc w:val="both"/>
      </w:pPr>
    </w:p>
    <w:p w14:paraId="1FB85E49" w14:textId="77777777" w:rsidR="004F3895" w:rsidRDefault="004F3895" w:rsidP="00640193">
      <w:pPr>
        <w:jc w:val="both"/>
      </w:pPr>
    </w:p>
    <w:p w14:paraId="661703E6" w14:textId="77777777" w:rsidR="004F3895" w:rsidRPr="00A10702" w:rsidRDefault="004F3895" w:rsidP="004F3895">
      <w:pPr>
        <w:spacing w:after="0" w:line="240" w:lineRule="auto"/>
        <w:jc w:val="right"/>
        <w:rPr>
          <w:b/>
          <w:bCs/>
          <w:sz w:val="16"/>
          <w:szCs w:val="16"/>
        </w:rPr>
      </w:pPr>
      <w:r w:rsidRPr="00A10702">
        <w:rPr>
          <w:b/>
          <w:bCs/>
          <w:sz w:val="16"/>
          <w:szCs w:val="16"/>
        </w:rPr>
        <w:t>Ufficio stampa SIMI</w:t>
      </w:r>
    </w:p>
    <w:p w14:paraId="1BFD8A57" w14:textId="77777777" w:rsidR="004F3895" w:rsidRPr="00A10702" w:rsidRDefault="004F3895" w:rsidP="004F3895">
      <w:pPr>
        <w:spacing w:after="0" w:line="240" w:lineRule="auto"/>
        <w:jc w:val="right"/>
        <w:rPr>
          <w:sz w:val="16"/>
          <w:szCs w:val="16"/>
        </w:rPr>
      </w:pPr>
      <w:r w:rsidRPr="00A10702">
        <w:rPr>
          <w:sz w:val="16"/>
          <w:szCs w:val="16"/>
        </w:rPr>
        <w:t>Elena Sabino – elena.sabino@elettrapr.it – 392 4132100</w:t>
      </w:r>
    </w:p>
    <w:p w14:paraId="68B0E1C7" w14:textId="77777777" w:rsidR="004F3895" w:rsidRPr="00A10702" w:rsidRDefault="004F3895" w:rsidP="004F3895">
      <w:pPr>
        <w:spacing w:after="0" w:line="240" w:lineRule="auto"/>
        <w:jc w:val="right"/>
        <w:rPr>
          <w:sz w:val="16"/>
          <w:szCs w:val="16"/>
        </w:rPr>
      </w:pPr>
      <w:r w:rsidRPr="00A10702">
        <w:rPr>
          <w:sz w:val="16"/>
          <w:szCs w:val="16"/>
        </w:rPr>
        <w:t xml:space="preserve">Ilenia Franchi – ilenia.franchi@elettrapr.it – 393 907 9914 </w:t>
      </w:r>
    </w:p>
    <w:p w14:paraId="64D275A5" w14:textId="77777777" w:rsidR="004F3895" w:rsidRDefault="004F3895" w:rsidP="004F3895">
      <w:pPr>
        <w:spacing w:after="0" w:line="240" w:lineRule="auto"/>
        <w:jc w:val="right"/>
        <w:rPr>
          <w:sz w:val="16"/>
          <w:szCs w:val="16"/>
        </w:rPr>
      </w:pPr>
      <w:r w:rsidRPr="00A10702">
        <w:rPr>
          <w:sz w:val="16"/>
          <w:szCs w:val="16"/>
        </w:rPr>
        <w:t>Aurora Debiasi - aurora.debiasi@elettrapr.it - 393 8586556</w:t>
      </w:r>
    </w:p>
    <w:p w14:paraId="3202DB9F" w14:textId="6DDA8F80" w:rsidR="000F3247" w:rsidRPr="00DB45AC" w:rsidRDefault="004F3895" w:rsidP="00DB45AC">
      <w:pPr>
        <w:jc w:val="right"/>
        <w:rPr>
          <w:sz w:val="16"/>
          <w:szCs w:val="16"/>
        </w:rPr>
      </w:pPr>
      <w:r w:rsidRPr="00BB14EF">
        <w:rPr>
          <w:sz w:val="16"/>
          <w:szCs w:val="16"/>
        </w:rPr>
        <w:t>Francesca Indraccolo - francescaindraccolo@gmail.com - 347 320 6519</w:t>
      </w:r>
    </w:p>
    <w:sectPr w:rsidR="000F3247" w:rsidRPr="00DB45AC" w:rsidSect="004F3895">
      <w:headerReference w:type="default" r:id="rId6"/>
      <w:pgSz w:w="11906" w:h="16838"/>
      <w:pgMar w:top="2269"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90639F" w14:textId="77777777" w:rsidR="004E03FF" w:rsidRDefault="004E03FF" w:rsidP="004F3895">
      <w:pPr>
        <w:spacing w:after="0" w:line="240" w:lineRule="auto"/>
      </w:pPr>
      <w:r>
        <w:separator/>
      </w:r>
    </w:p>
  </w:endnote>
  <w:endnote w:type="continuationSeparator" w:id="0">
    <w:p w14:paraId="0E68F2D7" w14:textId="77777777" w:rsidR="004E03FF" w:rsidRDefault="004E03FF" w:rsidP="004F38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B3ABA6" w14:textId="77777777" w:rsidR="004E03FF" w:rsidRDefault="004E03FF" w:rsidP="004F3895">
      <w:pPr>
        <w:spacing w:after="0" w:line="240" w:lineRule="auto"/>
      </w:pPr>
      <w:r>
        <w:separator/>
      </w:r>
    </w:p>
  </w:footnote>
  <w:footnote w:type="continuationSeparator" w:id="0">
    <w:p w14:paraId="159879CE" w14:textId="77777777" w:rsidR="004E03FF" w:rsidRDefault="004E03FF" w:rsidP="004F38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2CF1A0" w14:textId="448EDEE2" w:rsidR="004F3895" w:rsidRDefault="004F3895">
    <w:pPr>
      <w:pStyle w:val="Intestazione"/>
    </w:pPr>
    <w:r>
      <w:rPr>
        <w:noProof/>
        <w:lang w:eastAsia="it-IT"/>
      </w:rPr>
      <w:drawing>
        <wp:anchor distT="0" distB="0" distL="114300" distR="114300" simplePos="0" relativeHeight="251658240" behindDoc="0" locked="0" layoutInCell="1" allowOverlap="1" wp14:anchorId="32F77D5B" wp14:editId="0FF058B5">
          <wp:simplePos x="0" y="0"/>
          <wp:positionH relativeFrom="margin">
            <wp:align>center</wp:align>
          </wp:positionH>
          <wp:positionV relativeFrom="paragraph">
            <wp:posOffset>-201930</wp:posOffset>
          </wp:positionV>
          <wp:extent cx="1054735" cy="1054735"/>
          <wp:effectExtent l="0" t="0" r="0" b="0"/>
          <wp:wrapSquare wrapText="bothSides"/>
          <wp:docPr id="86346022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54735" cy="1054735"/>
                  </a:xfrm>
                  <a:prstGeom prst="rect">
                    <a:avLst/>
                  </a:prstGeom>
                  <a:noFill/>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3247"/>
    <w:rsid w:val="0001308A"/>
    <w:rsid w:val="00026838"/>
    <w:rsid w:val="00055A2B"/>
    <w:rsid w:val="000647FC"/>
    <w:rsid w:val="0008095D"/>
    <w:rsid w:val="00096A3D"/>
    <w:rsid w:val="000D01ED"/>
    <w:rsid w:val="000E04F4"/>
    <w:rsid w:val="000F3247"/>
    <w:rsid w:val="00134917"/>
    <w:rsid w:val="00177BFD"/>
    <w:rsid w:val="001C5297"/>
    <w:rsid w:val="001D5EE2"/>
    <w:rsid w:val="001E25CF"/>
    <w:rsid w:val="001E2AAC"/>
    <w:rsid w:val="0023716C"/>
    <w:rsid w:val="00270360"/>
    <w:rsid w:val="003334A9"/>
    <w:rsid w:val="00391103"/>
    <w:rsid w:val="003B2F66"/>
    <w:rsid w:val="003D670E"/>
    <w:rsid w:val="004910C9"/>
    <w:rsid w:val="00491F60"/>
    <w:rsid w:val="004E03FF"/>
    <w:rsid w:val="004F3895"/>
    <w:rsid w:val="005234FD"/>
    <w:rsid w:val="00537123"/>
    <w:rsid w:val="005442F6"/>
    <w:rsid w:val="005F61E4"/>
    <w:rsid w:val="00635070"/>
    <w:rsid w:val="00640193"/>
    <w:rsid w:val="00655A3E"/>
    <w:rsid w:val="00705A39"/>
    <w:rsid w:val="00705CFC"/>
    <w:rsid w:val="00713C56"/>
    <w:rsid w:val="0075382D"/>
    <w:rsid w:val="007B0030"/>
    <w:rsid w:val="007F1BC1"/>
    <w:rsid w:val="0092769C"/>
    <w:rsid w:val="00941745"/>
    <w:rsid w:val="00943C41"/>
    <w:rsid w:val="00966BDE"/>
    <w:rsid w:val="009E49C2"/>
    <w:rsid w:val="00A648AF"/>
    <w:rsid w:val="00A83317"/>
    <w:rsid w:val="00A94EC7"/>
    <w:rsid w:val="00AB0761"/>
    <w:rsid w:val="00B72D9E"/>
    <w:rsid w:val="00BE7E2F"/>
    <w:rsid w:val="00BF7E44"/>
    <w:rsid w:val="00C05CDA"/>
    <w:rsid w:val="00C5137D"/>
    <w:rsid w:val="00C62A4B"/>
    <w:rsid w:val="00CB04D3"/>
    <w:rsid w:val="00D0444E"/>
    <w:rsid w:val="00D44AC2"/>
    <w:rsid w:val="00D5743E"/>
    <w:rsid w:val="00D84C16"/>
    <w:rsid w:val="00D956FF"/>
    <w:rsid w:val="00DA1CAC"/>
    <w:rsid w:val="00DB45AC"/>
    <w:rsid w:val="00E50802"/>
    <w:rsid w:val="00E920A2"/>
    <w:rsid w:val="00EA4E48"/>
    <w:rsid w:val="00EC772A"/>
    <w:rsid w:val="00EE7F9B"/>
    <w:rsid w:val="00F0798A"/>
    <w:rsid w:val="00F17E70"/>
    <w:rsid w:val="00F60146"/>
    <w:rsid w:val="00F90089"/>
    <w:rsid w:val="00FD2EC6"/>
    <w:rsid w:val="00FE7823"/>
    <w:rsid w:val="00FF590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F8910A"/>
  <w15:chartTrackingRefBased/>
  <w15:docId w15:val="{A7277016-9819-4335-806B-6BD1371E46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0F324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0F324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0F3247"/>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0F3247"/>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0F3247"/>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0F3247"/>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0F3247"/>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0F3247"/>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0F3247"/>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0F3247"/>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0F3247"/>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0F3247"/>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0F3247"/>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0F3247"/>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0F3247"/>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0F3247"/>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0F3247"/>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0F3247"/>
    <w:rPr>
      <w:rFonts w:eastAsiaTheme="majorEastAsia" w:cstheme="majorBidi"/>
      <w:color w:val="272727" w:themeColor="text1" w:themeTint="D8"/>
    </w:rPr>
  </w:style>
  <w:style w:type="paragraph" w:styleId="Titolo">
    <w:name w:val="Title"/>
    <w:basedOn w:val="Normale"/>
    <w:next w:val="Normale"/>
    <w:link w:val="TitoloCarattere"/>
    <w:uiPriority w:val="10"/>
    <w:qFormat/>
    <w:rsid w:val="000F324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0F3247"/>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0F3247"/>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0F3247"/>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0F3247"/>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0F3247"/>
    <w:rPr>
      <w:i/>
      <w:iCs/>
      <w:color w:val="404040" w:themeColor="text1" w:themeTint="BF"/>
    </w:rPr>
  </w:style>
  <w:style w:type="paragraph" w:styleId="Paragrafoelenco">
    <w:name w:val="List Paragraph"/>
    <w:basedOn w:val="Normale"/>
    <w:uiPriority w:val="34"/>
    <w:qFormat/>
    <w:rsid w:val="000F3247"/>
    <w:pPr>
      <w:ind w:left="720"/>
      <w:contextualSpacing/>
    </w:pPr>
  </w:style>
  <w:style w:type="character" w:styleId="Enfasiintensa">
    <w:name w:val="Intense Emphasis"/>
    <w:basedOn w:val="Carpredefinitoparagrafo"/>
    <w:uiPriority w:val="21"/>
    <w:qFormat/>
    <w:rsid w:val="000F3247"/>
    <w:rPr>
      <w:i/>
      <w:iCs/>
      <w:color w:val="2F5496" w:themeColor="accent1" w:themeShade="BF"/>
    </w:rPr>
  </w:style>
  <w:style w:type="paragraph" w:styleId="Citazioneintensa">
    <w:name w:val="Intense Quote"/>
    <w:basedOn w:val="Normale"/>
    <w:next w:val="Normale"/>
    <w:link w:val="CitazioneintensaCarattere"/>
    <w:uiPriority w:val="30"/>
    <w:qFormat/>
    <w:rsid w:val="000F324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0F3247"/>
    <w:rPr>
      <w:i/>
      <w:iCs/>
      <w:color w:val="2F5496" w:themeColor="accent1" w:themeShade="BF"/>
    </w:rPr>
  </w:style>
  <w:style w:type="character" w:styleId="Riferimentointenso">
    <w:name w:val="Intense Reference"/>
    <w:basedOn w:val="Carpredefinitoparagrafo"/>
    <w:uiPriority w:val="32"/>
    <w:qFormat/>
    <w:rsid w:val="000F3247"/>
    <w:rPr>
      <w:b/>
      <w:bCs/>
      <w:smallCaps/>
      <w:color w:val="2F5496" w:themeColor="accent1" w:themeShade="BF"/>
      <w:spacing w:val="5"/>
    </w:rPr>
  </w:style>
  <w:style w:type="character" w:styleId="Rimandocommento">
    <w:name w:val="annotation reference"/>
    <w:basedOn w:val="Carpredefinitoparagrafo"/>
    <w:uiPriority w:val="99"/>
    <w:semiHidden/>
    <w:unhideWhenUsed/>
    <w:rsid w:val="009E49C2"/>
    <w:rPr>
      <w:sz w:val="16"/>
      <w:szCs w:val="16"/>
    </w:rPr>
  </w:style>
  <w:style w:type="paragraph" w:styleId="Testocommento">
    <w:name w:val="annotation text"/>
    <w:basedOn w:val="Normale"/>
    <w:link w:val="TestocommentoCarattere"/>
    <w:uiPriority w:val="99"/>
    <w:semiHidden/>
    <w:unhideWhenUsed/>
    <w:rsid w:val="009E49C2"/>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9E49C2"/>
    <w:rPr>
      <w:sz w:val="20"/>
      <w:szCs w:val="20"/>
    </w:rPr>
  </w:style>
  <w:style w:type="paragraph" w:styleId="Soggettocommento">
    <w:name w:val="annotation subject"/>
    <w:basedOn w:val="Testocommento"/>
    <w:next w:val="Testocommento"/>
    <w:link w:val="SoggettocommentoCarattere"/>
    <w:uiPriority w:val="99"/>
    <w:semiHidden/>
    <w:unhideWhenUsed/>
    <w:rsid w:val="009E49C2"/>
    <w:rPr>
      <w:b/>
      <w:bCs/>
    </w:rPr>
  </w:style>
  <w:style w:type="character" w:customStyle="1" w:styleId="SoggettocommentoCarattere">
    <w:name w:val="Soggetto commento Carattere"/>
    <w:basedOn w:val="TestocommentoCarattere"/>
    <w:link w:val="Soggettocommento"/>
    <w:uiPriority w:val="99"/>
    <w:semiHidden/>
    <w:rsid w:val="009E49C2"/>
    <w:rPr>
      <w:b/>
      <w:bCs/>
      <w:sz w:val="20"/>
      <w:szCs w:val="20"/>
    </w:rPr>
  </w:style>
  <w:style w:type="paragraph" w:styleId="Intestazione">
    <w:name w:val="header"/>
    <w:basedOn w:val="Normale"/>
    <w:link w:val="IntestazioneCarattere"/>
    <w:uiPriority w:val="99"/>
    <w:unhideWhenUsed/>
    <w:rsid w:val="004F3895"/>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4F3895"/>
  </w:style>
  <w:style w:type="paragraph" w:styleId="Pidipagina">
    <w:name w:val="footer"/>
    <w:basedOn w:val="Normale"/>
    <w:link w:val="PidipaginaCarattere"/>
    <w:uiPriority w:val="99"/>
    <w:unhideWhenUsed/>
    <w:rsid w:val="004F3895"/>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4F3895"/>
  </w:style>
  <w:style w:type="paragraph" w:styleId="Testofumetto">
    <w:name w:val="Balloon Text"/>
    <w:basedOn w:val="Normale"/>
    <w:link w:val="TestofumettoCarattere"/>
    <w:uiPriority w:val="99"/>
    <w:semiHidden/>
    <w:unhideWhenUsed/>
    <w:rsid w:val="007B0030"/>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7B003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TotalTime>
  <Pages>1</Pages>
  <Words>1019</Words>
  <Characters>5809</Characters>
  <Application>Microsoft Office Word</Application>
  <DocSecurity>0</DocSecurity>
  <Lines>48</Lines>
  <Paragraphs>13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EPR10</dc:creator>
  <cp:keywords/>
  <dc:description/>
  <cp:lastModifiedBy>Ilenia Franchi</cp:lastModifiedBy>
  <cp:revision>9</cp:revision>
  <dcterms:created xsi:type="dcterms:W3CDTF">2026-09-07T13:06:00Z</dcterms:created>
  <dcterms:modified xsi:type="dcterms:W3CDTF">2026-09-10T10:02:00Z</dcterms:modified>
</cp:coreProperties>
</file>